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E8A8" w14:textId="5A55DF9E" w:rsidR="00401DD3" w:rsidRDefault="00401DD3">
      <w:r>
        <w:rPr>
          <w:noProof/>
        </w:rPr>
        <w:drawing>
          <wp:inline distT="0" distB="0" distL="0" distR="0" wp14:anchorId="2B709002" wp14:editId="659AB667">
            <wp:extent cx="6761050" cy="969348"/>
            <wp:effectExtent l="0" t="0" r="0" b="2540"/>
            <wp:docPr id="2075766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66584" name="Picture 20757665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050" cy="96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7360"/>
      </w:tblGrid>
      <w:tr w:rsidR="0022337E" w14:paraId="6DFEE879" w14:textId="77777777" w:rsidTr="008C59E8">
        <w:trPr>
          <w:jc w:val="center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140" w:type="dxa"/>
              <w:left w:w="220" w:type="dxa"/>
              <w:bottom w:w="100" w:type="dxa"/>
              <w:right w:w="220" w:type="dxa"/>
            </w:tcMar>
          </w:tcPr>
          <w:p w14:paraId="0F481B86" w14:textId="1A22DE9E" w:rsidR="0022337E" w:rsidRDefault="00401DD3">
            <w:r>
              <w:rPr>
                <w:rFonts w:ascii="Arial" w:eastAsia="Arial" w:hAnsi="Arial" w:cs="Arial"/>
                <w:b/>
                <w:bCs/>
                <w:color w:val="F6CF32"/>
                <w:spacing w:val="30"/>
                <w:sz w:val="15"/>
                <w:szCs w:val="15"/>
              </w:rPr>
              <w:t>REVISED FACULTY CERTIFICATION PROGRAMS</w:t>
            </w:r>
          </w:p>
          <w:p w14:paraId="5C54A40B" w14:textId="77777777" w:rsidR="0022337E" w:rsidRDefault="00DC58E5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Certification Program Overview</w:t>
            </w:r>
          </w:p>
          <w:p w14:paraId="362614F6" w14:textId="77777777" w:rsidR="0022337E" w:rsidRDefault="00DC58E5">
            <w:r w:rsidRPr="00401DD3">
              <w:rPr>
                <w:rFonts w:ascii="Arial" w:eastAsia="Arial" w:hAnsi="Arial" w:cs="Arial"/>
                <w:color w:val="FFFFFF" w:themeColor="background1"/>
              </w:rPr>
              <w:t>Effective July 15, 2026</w:t>
            </w:r>
          </w:p>
        </w:tc>
      </w:tr>
      <w:tr w:rsidR="0022337E" w14:paraId="374581D2" w14:textId="77777777" w:rsidTr="008C59E8">
        <w:trPr>
          <w:trHeight w:hRule="exact" w:val="207"/>
          <w:jc w:val="center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95241" w14:textId="77777777" w:rsidR="0022337E" w:rsidRDefault="0022337E"/>
        </w:tc>
      </w:tr>
      <w:tr w:rsidR="00401DD3" w14:paraId="715F7342" w14:textId="77777777" w:rsidTr="008C59E8">
        <w:trPr>
          <w:trHeight w:hRule="exact" w:val="80"/>
          <w:jc w:val="center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CF32"/>
          </w:tcPr>
          <w:p w14:paraId="46276BCD" w14:textId="77777777" w:rsidR="00401DD3" w:rsidRDefault="00401DD3"/>
        </w:tc>
      </w:tr>
      <w:tr w:rsidR="0022337E" w14:paraId="221A054E" w14:textId="77777777" w:rsidTr="008C59E8">
        <w:trPr>
          <w:jc w:val="center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120" w:type="dxa"/>
              <w:left w:w="180" w:type="dxa"/>
              <w:bottom w:w="100" w:type="dxa"/>
              <w:right w:w="180" w:type="dxa"/>
            </w:tcMar>
          </w:tcPr>
          <w:p w14:paraId="049F65B9" w14:textId="35CA43EB" w:rsidR="0022337E" w:rsidRDefault="00401DD3">
            <w:r>
              <w:rPr>
                <w:rFonts w:ascii="Arial" w:eastAsia="Arial" w:hAnsi="Arial" w:cs="Arial"/>
                <w:color w:val="44444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LMS Certification</w:t>
            </w:r>
          </w:p>
          <w:p w14:paraId="720E1A76" w14:textId="77777777" w:rsidR="0022337E" w:rsidRDefault="00DC58E5">
            <w:r w:rsidRPr="00401DD3">
              <w:rPr>
                <w:rFonts w:ascii="Arial" w:eastAsia="Arial" w:hAnsi="Arial" w:cs="Arial"/>
                <w:i/>
                <w:iCs/>
                <w:color w:val="F6CF32"/>
              </w:rPr>
              <w:t>Required for all CSU faculty — formerly Module A</w:t>
            </w:r>
          </w:p>
        </w:tc>
      </w:tr>
      <w:tr w:rsidR="0022337E" w14:paraId="6765B594" w14:textId="77777777" w:rsidTr="008C59E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1A59F5FD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Audience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1" w:space="0" w:color="CCCCCC"/>
              <w:right w:val="nil"/>
            </w:tcBorders>
            <w:shd w:val="clear" w:color="auto" w:fill="F5E8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3EAC54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All CSU faculty — any teaching modality</w:t>
            </w:r>
          </w:p>
        </w:tc>
      </w:tr>
      <w:tr w:rsidR="0022337E" w14:paraId="23E9ED28" w14:textId="77777777" w:rsidTr="007F058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43F3EF45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Format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F5E8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02EF141" w14:textId="028A6689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D2L — Self-Paced Track</w:t>
            </w:r>
            <w:r w:rsidR="008827FB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Fast-Track</w:t>
            </w:r>
            <w:r w:rsidR="008827FB">
              <w:rPr>
                <w:rFonts w:ascii="Arial" w:eastAsia="Arial" w:hAnsi="Arial" w:cs="Arial"/>
                <w:color w:val="333333"/>
                <w:sz w:val="18"/>
                <w:szCs w:val="18"/>
              </w:rPr>
              <w:t>, or Renewal Track</w:t>
            </w:r>
          </w:p>
        </w:tc>
      </w:tr>
      <w:tr w:rsidR="0022337E" w14:paraId="71FF4364" w14:textId="77777777" w:rsidTr="007F058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603BE741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Requirement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F5E8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5239B07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Demonstrate 80% mastery to earn certification</w:t>
            </w:r>
          </w:p>
        </w:tc>
      </w:tr>
      <w:tr w:rsidR="0022337E" w14:paraId="4EF22015" w14:textId="77777777" w:rsidTr="007F058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68C94A3D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Certificate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F5E8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D31EA31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Certificate of Mastery + D2L profile badge, valid for 5 years</w:t>
            </w:r>
          </w:p>
        </w:tc>
      </w:tr>
      <w:tr w:rsidR="0022337E" w14:paraId="7C9E98E1" w14:textId="77777777" w:rsidTr="007F058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39C5AE01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Renewal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F5E8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FB1372C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D2L sends a reminder 6 months before expiration</w:t>
            </w:r>
          </w:p>
        </w:tc>
      </w:tr>
      <w:tr w:rsidR="0022337E" w14:paraId="125852E5" w14:textId="77777777" w:rsidTr="007F058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6B5BE05A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Deadline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F5E8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135616" w14:textId="3569C95B" w:rsidR="0022337E" w:rsidRPr="00466428" w:rsidRDefault="00DC58E5" w:rsidP="00CC2BDC">
            <w:pPr>
              <w:spacing w:after="40"/>
              <w:rPr>
                <w:rFonts w:ascii="Arial" w:eastAsia="Arial" w:hAnsi="Arial" w:cs="Arial"/>
                <w:color w:val="555555"/>
                <w:sz w:val="17"/>
                <w:szCs w:val="17"/>
              </w:rPr>
            </w:pPr>
            <w:r w:rsidRPr="00466428">
              <w:rPr>
                <w:rFonts w:ascii="Arial" w:eastAsia="Arial" w:hAnsi="Arial" w:cs="Arial"/>
                <w:b/>
                <w:bCs/>
                <w:color w:val="851740"/>
                <w:sz w:val="18"/>
                <w:szCs w:val="18"/>
              </w:rPr>
              <w:t xml:space="preserve">July 15, </w:t>
            </w:r>
            <w:proofErr w:type="gramStart"/>
            <w:r w:rsidRPr="00466428">
              <w:rPr>
                <w:rFonts w:ascii="Arial" w:eastAsia="Arial" w:hAnsi="Arial" w:cs="Arial"/>
                <w:b/>
                <w:bCs/>
                <w:color w:val="851740"/>
                <w:sz w:val="18"/>
                <w:szCs w:val="18"/>
              </w:rPr>
              <w:t>2027</w:t>
            </w:r>
            <w:proofErr w:type="gramEnd"/>
            <w:r w:rsidR="00CC2BDC" w:rsidRPr="00466428">
              <w:rPr>
                <w:rFonts w:ascii="Arial" w:eastAsia="Arial" w:hAnsi="Arial" w:cs="Arial"/>
                <w:b/>
                <w:bCs/>
                <w:color w:val="851740"/>
                <w:sz w:val="18"/>
                <w:szCs w:val="18"/>
              </w:rPr>
              <w:t xml:space="preserve"> </w:t>
            </w:r>
            <w:r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>Applies to</w:t>
            </w:r>
            <w:r w:rsidR="00CA57A0"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 xml:space="preserve"> Current</w:t>
            </w:r>
            <w:r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 xml:space="preserve"> faculty with</w:t>
            </w:r>
            <w:r w:rsidR="0091564F"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 xml:space="preserve"> </w:t>
            </w:r>
            <w:proofErr w:type="gramStart"/>
            <w:r w:rsidR="0091564F"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>expired</w:t>
            </w:r>
            <w:proofErr w:type="gramEnd"/>
            <w:r w:rsidR="008520C6"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 xml:space="preserve"> </w:t>
            </w:r>
            <w:proofErr w:type="gramStart"/>
            <w:r w:rsidR="008520C6"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>or</w:t>
            </w:r>
            <w:r w:rsidR="0091564F"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>,</w:t>
            </w:r>
            <w:proofErr w:type="gramEnd"/>
            <w:r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 xml:space="preserve"> no </w:t>
            </w:r>
            <w:r w:rsidR="001D02AD"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 xml:space="preserve">previous </w:t>
            </w:r>
            <w:r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>certification</w:t>
            </w:r>
            <w:r w:rsidR="00401DD3" w:rsidRPr="00466428">
              <w:rPr>
                <w:rFonts w:ascii="Arial" w:eastAsia="Arial" w:hAnsi="Arial" w:cs="Arial"/>
                <w:color w:val="555555"/>
                <w:sz w:val="17"/>
                <w:szCs w:val="17"/>
              </w:rPr>
              <w:t>.</w:t>
            </w:r>
          </w:p>
          <w:p w14:paraId="21C4B4C9" w14:textId="70A0BA44" w:rsidR="00CA57A0" w:rsidRPr="00466428" w:rsidRDefault="00466428" w:rsidP="00CC2BDC">
            <w:pPr>
              <w:spacing w:after="40"/>
              <w:rPr>
                <w:rFonts w:ascii="Arial" w:hAnsi="Arial" w:cs="Arial"/>
              </w:rPr>
            </w:pPr>
            <w:r w:rsidRPr="00466428">
              <w:rPr>
                <w:rFonts w:ascii="Arial" w:hAnsi="Arial" w:cs="Arial"/>
                <w:sz w:val="18"/>
                <w:szCs w:val="18"/>
              </w:rPr>
              <w:t>New Hire</w:t>
            </w:r>
            <w:r w:rsidR="00367623">
              <w:rPr>
                <w:rFonts w:ascii="Arial" w:hAnsi="Arial" w:cs="Arial"/>
                <w:sz w:val="18"/>
                <w:szCs w:val="18"/>
              </w:rPr>
              <w:t>s</w:t>
            </w:r>
            <w:r w:rsidRPr="00466428">
              <w:rPr>
                <w:rFonts w:ascii="Arial" w:hAnsi="Arial" w:cs="Arial"/>
                <w:sz w:val="18"/>
                <w:szCs w:val="18"/>
              </w:rPr>
              <w:t xml:space="preserve"> (hired after </w:t>
            </w:r>
            <w:r w:rsidR="00367623">
              <w:rPr>
                <w:rFonts w:ascii="Arial" w:hAnsi="Arial" w:cs="Arial"/>
                <w:sz w:val="18"/>
                <w:szCs w:val="18"/>
              </w:rPr>
              <w:t>7</w:t>
            </w:r>
            <w:r w:rsidRPr="00466428">
              <w:rPr>
                <w:rFonts w:ascii="Arial" w:hAnsi="Arial" w:cs="Arial"/>
                <w:sz w:val="18"/>
                <w:szCs w:val="18"/>
              </w:rPr>
              <w:t>/15/2026) have one year from start date to complete</w:t>
            </w:r>
          </w:p>
        </w:tc>
      </w:tr>
      <w:tr w:rsidR="0022337E" w14:paraId="5D2140ED" w14:textId="77777777" w:rsidTr="007F0588">
        <w:trPr>
          <w:jc w:val="center"/>
        </w:trPr>
        <w:tc>
          <w:tcPr>
            <w:tcW w:w="2160" w:type="dxa"/>
            <w:tcBorders>
              <w:top w:val="nil"/>
              <w:left w:val="nil"/>
              <w:bottom w:val="single" w:sz="48" w:space="0" w:color="F6CF32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6170E6CB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Enrollment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8" w:space="0" w:color="F6CF32"/>
              <w:right w:val="nil"/>
            </w:tcBorders>
            <w:shd w:val="clear" w:color="auto" w:fill="F5E8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352DE26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Automatic — all faculty are enrolled. No action required.</w:t>
            </w:r>
          </w:p>
        </w:tc>
      </w:tr>
      <w:tr w:rsidR="008C59E8" w14:paraId="42AF530B" w14:textId="77777777" w:rsidTr="008C59E8">
        <w:trPr>
          <w:jc w:val="center"/>
        </w:trPr>
        <w:tc>
          <w:tcPr>
            <w:tcW w:w="2160" w:type="dxa"/>
            <w:tcBorders>
              <w:top w:val="nil"/>
              <w:left w:val="nil"/>
              <w:bottom w:val="single" w:sz="48" w:space="0" w:color="F6CF32"/>
              <w:right w:val="nil"/>
            </w:tcBorders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24D8453C" w14:textId="77777777" w:rsidR="008C59E8" w:rsidRDefault="008C59E8" w:rsidP="00401DD3">
            <w:pPr>
              <w:jc w:val="right"/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8" w:space="0" w:color="F6CF32"/>
              <w:right w:val="nil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7E4E198" w14:textId="77777777" w:rsidR="008C59E8" w:rsidRDefault="008C59E8">
            <w:pPr>
              <w:spacing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</w:tr>
      <w:tr w:rsidR="0022337E" w14:paraId="4BF8F741" w14:textId="77777777" w:rsidTr="008C59E8">
        <w:trPr>
          <w:jc w:val="center"/>
        </w:trPr>
        <w:tc>
          <w:tcPr>
            <w:tcW w:w="9520" w:type="dxa"/>
            <w:gridSpan w:val="2"/>
            <w:tcBorders>
              <w:top w:val="single" w:sz="48" w:space="0" w:color="F6CF32"/>
              <w:left w:val="nil"/>
              <w:bottom w:val="nil"/>
              <w:right w:val="nil"/>
            </w:tcBorders>
            <w:shd w:val="clear" w:color="auto" w:fill="851740"/>
            <w:tcMar>
              <w:top w:w="120" w:type="dxa"/>
              <w:left w:w="180" w:type="dxa"/>
              <w:bottom w:w="100" w:type="dxa"/>
              <w:right w:w="180" w:type="dxa"/>
            </w:tcMar>
          </w:tcPr>
          <w:p w14:paraId="4A2F67AC" w14:textId="77777777" w:rsidR="0022337E" w:rsidRDefault="00DC58E5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Course Developer Certification</w:t>
            </w:r>
          </w:p>
          <w:p w14:paraId="17A910DF" w14:textId="77777777" w:rsidR="0022337E" w:rsidRDefault="00DC58E5">
            <w:r w:rsidRPr="00401DD3">
              <w:rPr>
                <w:rFonts w:ascii="Arial" w:eastAsia="Arial" w:hAnsi="Arial" w:cs="Arial"/>
                <w:i/>
                <w:iCs/>
                <w:color w:val="F6CF32"/>
              </w:rPr>
              <w:t>Required for master course developers — formerly Modules B &amp; C</w:t>
            </w:r>
          </w:p>
        </w:tc>
      </w:tr>
      <w:tr w:rsidR="0022337E" w14:paraId="1C54B487" w14:textId="77777777" w:rsidTr="008C59E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1C25BBEC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Audience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1" w:space="0" w:color="CCCCCC"/>
              <w:right w:val="nil"/>
            </w:tcBorders>
            <w:shd w:val="clear" w:color="auto" w:fill="FDF6D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EA71EC7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Faculty creating or revising departmental master course shells</w:t>
            </w:r>
          </w:p>
        </w:tc>
      </w:tr>
      <w:tr w:rsidR="0022337E" w14:paraId="366BD10C" w14:textId="77777777" w:rsidTr="008C59E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789E58CF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Format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1" w:space="0" w:color="CCCCCC"/>
              <w:right w:val="nil"/>
            </w:tcBorders>
            <w:shd w:val="clear" w:color="auto" w:fill="FDF6D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C1FF1F" w14:textId="6A3E763E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Part 1: Quality Matters (APPQMR)</w:t>
            </w:r>
          </w:p>
          <w:p w14:paraId="46654744" w14:textId="7EDC784C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Part 2: Course Design Capstone</w:t>
            </w:r>
          </w:p>
        </w:tc>
      </w:tr>
      <w:tr w:rsidR="0022337E" w14:paraId="62761809" w14:textId="77777777" w:rsidTr="008C59E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613F8EED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Requirements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1" w:space="0" w:color="CCCCCC"/>
              <w:right w:val="nil"/>
            </w:tcBorders>
            <w:shd w:val="clear" w:color="auto" w:fill="FDF6D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E5B0492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Part 1: Earn APPQMR Certificate (prerequisite for Part 2)</w:t>
            </w:r>
          </w:p>
          <w:p w14:paraId="64CB3326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Part 2: 80% mastery; submit course for facilitator evaluation</w:t>
            </w:r>
          </w:p>
        </w:tc>
      </w:tr>
      <w:tr w:rsidR="0022337E" w14:paraId="00967CFA" w14:textId="77777777" w:rsidTr="008C59E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67850C4D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Certificate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1" w:space="0" w:color="CCCCCC"/>
              <w:right w:val="nil"/>
            </w:tcBorders>
            <w:shd w:val="clear" w:color="auto" w:fill="FDF6D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635C98D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Part 1: QM Certificate of Completion, valid for 5 years</w:t>
            </w:r>
          </w:p>
          <w:p w14:paraId="08820F6D" w14:textId="0648DFBB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Part 2: Certificate o</w:t>
            </w:r>
            <w:r w:rsidR="00BF753C">
              <w:rPr>
                <w:rFonts w:ascii="Arial" w:eastAsia="Arial" w:hAnsi="Arial" w:cs="Arial"/>
                <w:color w:val="333333"/>
                <w:sz w:val="18"/>
                <w:szCs w:val="18"/>
              </w:rPr>
              <w:t>f Course Developer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Mastery, valid for 5 years</w:t>
            </w:r>
          </w:p>
        </w:tc>
      </w:tr>
      <w:tr w:rsidR="0022337E" w14:paraId="4C3E93CA" w14:textId="77777777" w:rsidTr="008C59E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28453506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Renewal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1" w:space="0" w:color="CCCCCC"/>
              <w:right w:val="nil"/>
            </w:tcBorders>
            <w:shd w:val="clear" w:color="auto" w:fill="FDF6D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20FF57C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Part 1 (QM): Self-monitored — no automatic reminder is sent.</w:t>
            </w:r>
          </w:p>
          <w:p w14:paraId="39494DE8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Part 2: D2L sends a reminder 6 months before expiration.</w:t>
            </w:r>
          </w:p>
        </w:tc>
      </w:tr>
      <w:tr w:rsidR="0022337E" w14:paraId="708D3DAB" w14:textId="77777777" w:rsidTr="008C59E8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17B87EA8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Deadline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FDF6D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BDFB771" w14:textId="77777777" w:rsidR="0022337E" w:rsidRDefault="00DC58E5">
            <w:pPr>
              <w:spacing w:after="40"/>
            </w:pPr>
            <w:r w:rsidRPr="00401DD3">
              <w:rPr>
                <w:rFonts w:ascii="Arial" w:eastAsia="Arial" w:hAnsi="Arial" w:cs="Arial"/>
                <w:b/>
                <w:bCs/>
                <w:color w:val="851740"/>
                <w:sz w:val="18"/>
                <w:szCs w:val="18"/>
              </w:rPr>
              <w:t>One year from the date of completion of Part 1</w:t>
            </w:r>
          </w:p>
        </w:tc>
      </w:tr>
      <w:tr w:rsidR="0022337E" w14:paraId="709CEDF8" w14:textId="77777777" w:rsidTr="008C59E8">
        <w:trPr>
          <w:jc w:val="center"/>
        </w:trPr>
        <w:tc>
          <w:tcPr>
            <w:tcW w:w="2160" w:type="dxa"/>
            <w:tcBorders>
              <w:top w:val="nil"/>
              <w:left w:val="nil"/>
              <w:bottom w:val="single" w:sz="48" w:space="0" w:color="F6CF32"/>
              <w:right w:val="nil"/>
            </w:tcBorders>
            <w:shd w:val="clear" w:color="auto" w:fill="85174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7583BE3B" w14:textId="77777777" w:rsidR="0022337E" w:rsidRPr="002D6C63" w:rsidRDefault="00DC58E5" w:rsidP="00401DD3">
            <w:pPr>
              <w:jc w:val="right"/>
              <w:rPr>
                <w:color w:val="FFFFFF" w:themeColor="background1"/>
              </w:rPr>
            </w:pPr>
            <w:r w:rsidRPr="002D6C63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>Enrollment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8" w:space="0" w:color="F6CF32"/>
              <w:right w:val="nil"/>
            </w:tcBorders>
            <w:shd w:val="clear" w:color="auto" w:fill="FDF6D0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25DA0A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Required: Department Chairs notify the CTL Director, who will arrange enrollment.</w:t>
            </w:r>
          </w:p>
          <w:p w14:paraId="792A8E2B" w14:textId="77777777" w:rsidR="0022337E" w:rsidRDefault="00DC58E5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Optional pathway: Contact Rita R. Thomas directly.</w:t>
            </w:r>
          </w:p>
        </w:tc>
      </w:tr>
      <w:tr w:rsidR="00300AFB" w14:paraId="753C4E7A" w14:textId="77777777" w:rsidTr="008C59E8">
        <w:trPr>
          <w:jc w:val="center"/>
        </w:trPr>
        <w:tc>
          <w:tcPr>
            <w:tcW w:w="2160" w:type="dxa"/>
            <w:tcBorders>
              <w:top w:val="single" w:sz="48" w:space="0" w:color="F6CF32"/>
              <w:left w:val="nil"/>
              <w:bottom w:val="single" w:sz="18" w:space="0" w:color="auto"/>
              <w:right w:val="nil"/>
            </w:tcBorders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5AC3E848" w14:textId="77777777" w:rsidR="00300AFB" w:rsidRDefault="00300AFB" w:rsidP="00401DD3">
            <w:pPr>
              <w:jc w:val="right"/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360" w:type="dxa"/>
            <w:tcBorders>
              <w:top w:val="single" w:sz="48" w:space="0" w:color="F6CF32"/>
              <w:left w:val="nil"/>
              <w:bottom w:val="single" w:sz="18" w:space="0" w:color="auto"/>
              <w:right w:val="nil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8B2FA62" w14:textId="77777777" w:rsidR="00300AFB" w:rsidRDefault="00300AFB">
            <w:pPr>
              <w:spacing w:after="40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</w:tr>
      <w:tr w:rsidR="0022337E" w14:paraId="49417EC7" w14:textId="77777777" w:rsidTr="008C59E8">
        <w:trPr>
          <w:jc w:val="center"/>
        </w:trPr>
        <w:tc>
          <w:tcPr>
            <w:tcW w:w="95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A2FBA3" w14:textId="77777777" w:rsidR="0022337E" w:rsidRPr="00401DD3" w:rsidRDefault="00DC58E5">
            <w:pPr>
              <w:spacing w:after="30"/>
              <w:rPr>
                <w:sz w:val="18"/>
                <w:szCs w:val="18"/>
              </w:rPr>
            </w:pPr>
            <w:r w:rsidRPr="00401DD3">
              <w:rPr>
                <w:rFonts w:ascii="Arial" w:eastAsia="Arial" w:hAnsi="Arial" w:cs="Arial"/>
                <w:b/>
                <w:bCs/>
                <w:color w:val="851740"/>
                <w:sz w:val="18"/>
                <w:szCs w:val="18"/>
              </w:rPr>
              <w:t>Notes</w:t>
            </w:r>
          </w:p>
          <w:p w14:paraId="4574F138" w14:textId="77777777" w:rsidR="0022337E" w:rsidRPr="00401DD3" w:rsidRDefault="00DC58E5">
            <w:pPr>
              <w:pStyle w:val="ListParagraph"/>
              <w:numPr>
                <w:ilvl w:val="0"/>
                <w:numId w:val="2"/>
              </w:numPr>
              <w:spacing w:after="20"/>
              <w:rPr>
                <w:sz w:val="18"/>
                <w:szCs w:val="18"/>
              </w:rPr>
            </w:pPr>
            <w:r w:rsidRPr="00401DD3">
              <w:rPr>
                <w:rFonts w:ascii="Arial" w:eastAsia="Arial" w:hAnsi="Arial" w:cs="Arial"/>
                <w:color w:val="444444"/>
                <w:sz w:val="18"/>
                <w:szCs w:val="18"/>
              </w:rPr>
              <w:t>The Course Developer Certification is also available as an optional professional development pathway for any faculty member not assigned to master course development.</w:t>
            </w:r>
          </w:p>
          <w:p w14:paraId="7A6A1E97" w14:textId="77777777" w:rsidR="0022337E" w:rsidRPr="00401DD3" w:rsidRDefault="00DC58E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01DD3">
              <w:rPr>
                <w:rFonts w:ascii="Arial" w:eastAsia="Arial" w:hAnsi="Arial" w:cs="Arial"/>
                <w:color w:val="444444"/>
                <w:sz w:val="18"/>
                <w:szCs w:val="18"/>
              </w:rPr>
              <w:t>This overview replaces the Faculty Online Certification (FOC) Program, effective July 15, 2026.</w:t>
            </w:r>
          </w:p>
          <w:p w14:paraId="3256DBF8" w14:textId="4D82C260" w:rsidR="00401DD3" w:rsidRPr="00401DD3" w:rsidRDefault="00401DD3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01DD3">
              <w:rPr>
                <w:rFonts w:ascii="Arial" w:hAnsi="Arial" w:cs="Arial"/>
                <w:sz w:val="18"/>
                <w:szCs w:val="18"/>
              </w:rPr>
              <w:t xml:space="preserve">Questions: Contact CTL Director, Rita Thomas, </w:t>
            </w:r>
            <w:hyperlink r:id="rId8" w:history="1">
              <w:r w:rsidRPr="00401DD3">
                <w:rPr>
                  <w:rStyle w:val="Hyperlink"/>
                  <w:rFonts w:ascii="Arial" w:hAnsi="Arial" w:cs="Arial"/>
                  <w:sz w:val="18"/>
                  <w:szCs w:val="18"/>
                </w:rPr>
                <w:t>rthomas@centralstate.edu</w:t>
              </w:r>
            </w:hyperlink>
            <w:r w:rsidRPr="00401D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0A96F48" w14:textId="77777777" w:rsidR="0022337E" w:rsidRDefault="00DC58E5">
      <w:pPr>
        <w:spacing w:before="140"/>
        <w:jc w:val="center"/>
      </w:pPr>
      <w:r>
        <w:rPr>
          <w:rFonts w:ascii="Arial" w:eastAsia="Arial" w:hAnsi="Arial" w:cs="Arial"/>
          <w:color w:val="888888"/>
          <w:sz w:val="15"/>
          <w:szCs w:val="15"/>
        </w:rPr>
        <w:t>Central State University  •  Center for Teaching &amp; Learning  •  rthomas@centralstate.edu</w:t>
      </w:r>
    </w:p>
    <w:sectPr w:rsidR="0022337E">
      <w:footerReference w:type="default" r:id="rId9"/>
      <w:pgSz w:w="12240" w:h="15840"/>
      <w:pgMar w:top="576" w:right="720" w:bottom="576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30ED" w14:textId="77777777" w:rsidR="001C3937" w:rsidRDefault="001C3937" w:rsidP="002C41EF">
      <w:r>
        <w:separator/>
      </w:r>
    </w:p>
  </w:endnote>
  <w:endnote w:type="continuationSeparator" w:id="0">
    <w:p w14:paraId="68CBFA30" w14:textId="77777777" w:rsidR="001C3937" w:rsidRDefault="001C3937" w:rsidP="002C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8F6A" w14:textId="77777777" w:rsidR="002C41EF" w:rsidRDefault="002C4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6D22" w14:textId="77777777" w:rsidR="001C3937" w:rsidRDefault="001C3937" w:rsidP="002C41EF">
      <w:r>
        <w:separator/>
      </w:r>
    </w:p>
  </w:footnote>
  <w:footnote w:type="continuationSeparator" w:id="0">
    <w:p w14:paraId="345BC248" w14:textId="77777777" w:rsidR="001C3937" w:rsidRDefault="001C3937" w:rsidP="002C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D29"/>
    <w:multiLevelType w:val="hybridMultilevel"/>
    <w:tmpl w:val="B39CE4AC"/>
    <w:lvl w:ilvl="0" w:tplc="35E02938">
      <w:start w:val="1"/>
      <w:numFmt w:val="bullet"/>
      <w:lvlText w:val="•"/>
      <w:lvlJc w:val="left"/>
      <w:pPr>
        <w:ind w:left="300" w:hanging="180"/>
      </w:pPr>
      <w:rPr>
        <w:rFonts w:ascii="Arial" w:eastAsia="Arial" w:hAnsi="Arial" w:cs="Arial"/>
        <w:color w:val="851740"/>
        <w:sz w:val="16"/>
        <w:szCs w:val="16"/>
      </w:rPr>
    </w:lvl>
    <w:lvl w:ilvl="1" w:tplc="A3B27210">
      <w:numFmt w:val="decimal"/>
      <w:lvlText w:val=""/>
      <w:lvlJc w:val="left"/>
    </w:lvl>
    <w:lvl w:ilvl="2" w:tplc="367E0808">
      <w:numFmt w:val="decimal"/>
      <w:lvlText w:val=""/>
      <w:lvlJc w:val="left"/>
    </w:lvl>
    <w:lvl w:ilvl="3" w:tplc="961C3258">
      <w:numFmt w:val="decimal"/>
      <w:lvlText w:val=""/>
      <w:lvlJc w:val="left"/>
    </w:lvl>
    <w:lvl w:ilvl="4" w:tplc="BDF2617E">
      <w:numFmt w:val="decimal"/>
      <w:lvlText w:val=""/>
      <w:lvlJc w:val="left"/>
    </w:lvl>
    <w:lvl w:ilvl="5" w:tplc="A47EFB70">
      <w:numFmt w:val="decimal"/>
      <w:lvlText w:val=""/>
      <w:lvlJc w:val="left"/>
    </w:lvl>
    <w:lvl w:ilvl="6" w:tplc="BA26F9F0">
      <w:numFmt w:val="decimal"/>
      <w:lvlText w:val=""/>
      <w:lvlJc w:val="left"/>
    </w:lvl>
    <w:lvl w:ilvl="7" w:tplc="3232F28A">
      <w:numFmt w:val="decimal"/>
      <w:lvlText w:val=""/>
      <w:lvlJc w:val="left"/>
    </w:lvl>
    <w:lvl w:ilvl="8" w:tplc="3D5C8124">
      <w:numFmt w:val="decimal"/>
      <w:lvlText w:val=""/>
      <w:lvlJc w:val="left"/>
    </w:lvl>
  </w:abstractNum>
  <w:abstractNum w:abstractNumId="1" w15:restartNumberingAfterBreak="0">
    <w:nsid w:val="67946431"/>
    <w:multiLevelType w:val="hybridMultilevel"/>
    <w:tmpl w:val="FE8A8818"/>
    <w:lvl w:ilvl="0" w:tplc="7FC6774C">
      <w:start w:val="1"/>
      <w:numFmt w:val="bullet"/>
      <w:lvlText w:val="●"/>
      <w:lvlJc w:val="left"/>
      <w:pPr>
        <w:ind w:left="720" w:hanging="360"/>
      </w:pPr>
    </w:lvl>
    <w:lvl w:ilvl="1" w:tplc="30A0B460">
      <w:start w:val="1"/>
      <w:numFmt w:val="bullet"/>
      <w:lvlText w:val="○"/>
      <w:lvlJc w:val="left"/>
      <w:pPr>
        <w:ind w:left="1440" w:hanging="360"/>
      </w:pPr>
    </w:lvl>
    <w:lvl w:ilvl="2" w:tplc="4F6A2EAE">
      <w:start w:val="1"/>
      <w:numFmt w:val="bullet"/>
      <w:lvlText w:val="■"/>
      <w:lvlJc w:val="left"/>
      <w:pPr>
        <w:ind w:left="2160" w:hanging="360"/>
      </w:pPr>
    </w:lvl>
    <w:lvl w:ilvl="3" w:tplc="339A07E6">
      <w:start w:val="1"/>
      <w:numFmt w:val="bullet"/>
      <w:lvlText w:val="●"/>
      <w:lvlJc w:val="left"/>
      <w:pPr>
        <w:ind w:left="2880" w:hanging="360"/>
      </w:pPr>
    </w:lvl>
    <w:lvl w:ilvl="4" w:tplc="3BE6527E">
      <w:start w:val="1"/>
      <w:numFmt w:val="bullet"/>
      <w:lvlText w:val="○"/>
      <w:lvlJc w:val="left"/>
      <w:pPr>
        <w:ind w:left="3600" w:hanging="360"/>
      </w:pPr>
    </w:lvl>
    <w:lvl w:ilvl="5" w:tplc="10F4D790">
      <w:start w:val="1"/>
      <w:numFmt w:val="bullet"/>
      <w:lvlText w:val="■"/>
      <w:lvlJc w:val="left"/>
      <w:pPr>
        <w:ind w:left="4320" w:hanging="360"/>
      </w:pPr>
    </w:lvl>
    <w:lvl w:ilvl="6" w:tplc="5CD85E02">
      <w:start w:val="1"/>
      <w:numFmt w:val="bullet"/>
      <w:lvlText w:val="●"/>
      <w:lvlJc w:val="left"/>
      <w:pPr>
        <w:ind w:left="5040" w:hanging="360"/>
      </w:pPr>
    </w:lvl>
    <w:lvl w:ilvl="7" w:tplc="067C00FA">
      <w:start w:val="1"/>
      <w:numFmt w:val="bullet"/>
      <w:lvlText w:val="●"/>
      <w:lvlJc w:val="left"/>
      <w:pPr>
        <w:ind w:left="5760" w:hanging="360"/>
      </w:pPr>
    </w:lvl>
    <w:lvl w:ilvl="8" w:tplc="C63A1618">
      <w:start w:val="1"/>
      <w:numFmt w:val="bullet"/>
      <w:lvlText w:val="●"/>
      <w:lvlJc w:val="left"/>
      <w:pPr>
        <w:ind w:left="6480" w:hanging="360"/>
      </w:pPr>
    </w:lvl>
  </w:abstractNum>
  <w:num w:numId="1" w16cid:durableId="1259561360">
    <w:abstractNumId w:val="1"/>
    <w:lvlOverride w:ilvl="0">
      <w:startOverride w:val="1"/>
    </w:lvlOverride>
  </w:num>
  <w:num w:numId="2" w16cid:durableId="19968321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7E"/>
    <w:rsid w:val="000A2160"/>
    <w:rsid w:val="00147D2C"/>
    <w:rsid w:val="00171BF2"/>
    <w:rsid w:val="001C3937"/>
    <w:rsid w:val="001D02AD"/>
    <w:rsid w:val="0022337E"/>
    <w:rsid w:val="0025583F"/>
    <w:rsid w:val="002C41EF"/>
    <w:rsid w:val="002D6C63"/>
    <w:rsid w:val="00300AFB"/>
    <w:rsid w:val="00367623"/>
    <w:rsid w:val="00401DD3"/>
    <w:rsid w:val="00465667"/>
    <w:rsid w:val="00466428"/>
    <w:rsid w:val="00541584"/>
    <w:rsid w:val="00651A93"/>
    <w:rsid w:val="006F5E6F"/>
    <w:rsid w:val="0070667B"/>
    <w:rsid w:val="007362D5"/>
    <w:rsid w:val="007F0588"/>
    <w:rsid w:val="008520C6"/>
    <w:rsid w:val="008827FB"/>
    <w:rsid w:val="00896C53"/>
    <w:rsid w:val="008A458F"/>
    <w:rsid w:val="008C59E8"/>
    <w:rsid w:val="008F3300"/>
    <w:rsid w:val="00904223"/>
    <w:rsid w:val="0091564F"/>
    <w:rsid w:val="009E5B74"/>
    <w:rsid w:val="00BF753C"/>
    <w:rsid w:val="00CA57A0"/>
    <w:rsid w:val="00CC2BDC"/>
    <w:rsid w:val="00DC58E5"/>
    <w:rsid w:val="00EC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326F"/>
  <w15:docId w15:val="{1EE411CC-3958-41E9-85FF-1FD56BF7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01D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4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1EF"/>
  </w:style>
  <w:style w:type="paragraph" w:styleId="Footer">
    <w:name w:val="footer"/>
    <w:basedOn w:val="Normal"/>
    <w:link w:val="FooterChar"/>
    <w:uiPriority w:val="99"/>
    <w:unhideWhenUsed/>
    <w:rsid w:val="002C4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homas@centralsta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Rita Thomas</cp:lastModifiedBy>
  <cp:revision>29</cp:revision>
  <dcterms:created xsi:type="dcterms:W3CDTF">2026-04-15T23:11:00Z</dcterms:created>
  <dcterms:modified xsi:type="dcterms:W3CDTF">2026-05-04T23:32:00Z</dcterms:modified>
</cp:coreProperties>
</file>